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D73AB1">
        <w:rPr>
          <w:sz w:val="28"/>
        </w:rPr>
        <w:t>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D73AB1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5519BB" w:rsidP="005519BB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20</w:t>
      </w:r>
      <w:r w:rsidR="00EC212B">
        <w:rPr>
          <w:sz w:val="28"/>
        </w:rPr>
        <w:t xml:space="preserve"> октября</w:t>
      </w:r>
      <w:r w:rsidR="00973DF7">
        <w:rPr>
          <w:sz w:val="28"/>
        </w:rPr>
        <w:t xml:space="preserve"> 2025 года                                              г.Нягань ХМАО-Югры </w:t>
      </w:r>
    </w:p>
    <w:p w:rsidR="0091355F" w:rsidRPr="003A286C" w:rsidP="0091355F">
      <w:pPr>
        <w:ind w:firstLine="709"/>
        <w:jc w:val="both"/>
        <w:rPr>
          <w:sz w:val="28"/>
          <w:szCs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</w:t>
      </w:r>
      <w:r w:rsidRPr="009013B4">
        <w:rPr>
          <w:sz w:val="28"/>
        </w:rPr>
        <w:t xml:space="preserve">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</w:p>
    <w:p w:rsidR="005519BB" w:rsidP="005519BB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5775FF" w:rsidRPr="00153A15" w:rsidP="00577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Глуся Олега Василь</w:t>
      </w:r>
      <w:r>
        <w:rPr>
          <w:sz w:val="28"/>
          <w:szCs w:val="28"/>
        </w:rPr>
        <w:t>евича</w:t>
      </w:r>
      <w:r w:rsidRPr="00153A15">
        <w:rPr>
          <w:sz w:val="28"/>
          <w:szCs w:val="28"/>
        </w:rPr>
        <w:t xml:space="preserve">, </w:t>
      </w:r>
      <w:r w:rsidR="00D73AB1">
        <w:rPr>
          <w:sz w:val="28"/>
          <w:szCs w:val="28"/>
        </w:rPr>
        <w:t>***</w:t>
      </w:r>
      <w:r w:rsidRPr="00153A15">
        <w:rPr>
          <w:sz w:val="28"/>
          <w:szCs w:val="28"/>
        </w:rPr>
        <w:t>,</w:t>
      </w:r>
    </w:p>
    <w:p w:rsidR="005519BB" w:rsidRPr="00C17309" w:rsidP="005519BB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190C5D" w:rsidRPr="00DE695A" w:rsidP="00190C5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26.07.2025</w:t>
      </w:r>
      <w:r w:rsidRPr="00DE6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00 час. 01 мин. </w:t>
      </w:r>
      <w:r w:rsidR="005775FF">
        <w:rPr>
          <w:sz w:val="28"/>
          <w:szCs w:val="28"/>
        </w:rPr>
        <w:t>Глусь О.В.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являясь должностным лицом –</w:t>
      </w:r>
      <w:r>
        <w:rPr>
          <w:sz w:val="28"/>
          <w:szCs w:val="28"/>
        </w:rPr>
        <w:t xml:space="preserve"> </w:t>
      </w:r>
      <w:r w:rsidR="005775FF">
        <w:rPr>
          <w:sz w:val="28"/>
          <w:szCs w:val="28"/>
        </w:rPr>
        <w:t>председателем</w:t>
      </w:r>
      <w:r w:rsidRPr="00153A15" w:rsidR="005775FF">
        <w:rPr>
          <w:sz w:val="28"/>
          <w:szCs w:val="28"/>
        </w:rPr>
        <w:t xml:space="preserve"> </w:t>
      </w:r>
      <w:r w:rsidR="005775FF">
        <w:rPr>
          <w:sz w:val="28"/>
          <w:szCs w:val="28"/>
        </w:rPr>
        <w:t>правления товарищества собственников жилья</w:t>
      </w:r>
      <w:r w:rsidRPr="00153A15" w:rsidR="005775FF">
        <w:rPr>
          <w:sz w:val="28"/>
          <w:szCs w:val="28"/>
        </w:rPr>
        <w:t xml:space="preserve"> «</w:t>
      </w:r>
      <w:r w:rsidR="005775FF">
        <w:rPr>
          <w:sz w:val="28"/>
          <w:szCs w:val="28"/>
        </w:rPr>
        <w:t>Геолог</w:t>
      </w:r>
      <w:r w:rsidRPr="00153A15" w:rsidR="005775FF">
        <w:rPr>
          <w:sz w:val="28"/>
          <w:szCs w:val="28"/>
        </w:rPr>
        <w:t>», находящегося по</w:t>
      </w:r>
      <w:r w:rsidR="005775FF">
        <w:rPr>
          <w:sz w:val="28"/>
          <w:szCs w:val="28"/>
        </w:rPr>
        <w:t xml:space="preserve"> адресу: ХМАО-Югра г.Нягань,</w:t>
      </w:r>
      <w:r w:rsidRPr="00153A15" w:rsidR="005775FF">
        <w:rPr>
          <w:sz w:val="28"/>
          <w:szCs w:val="28"/>
        </w:rPr>
        <w:t xml:space="preserve"> </w:t>
      </w:r>
      <w:r w:rsidR="005775FF">
        <w:rPr>
          <w:sz w:val="28"/>
          <w:szCs w:val="28"/>
        </w:rPr>
        <w:t>ул.Чернышова, дом 18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>будучи ответственным за предоставление в налоговый орган расчета по страховым взносам, не представил в Межрайонную инспекцию Федеральной налоговой службы № 2 по ХМАО – Югре расчет по страховым в</w:t>
      </w:r>
      <w:r w:rsidRPr="00B54286">
        <w:rPr>
          <w:sz w:val="28"/>
          <w:szCs w:val="28"/>
        </w:rPr>
        <w:t xml:space="preserve">зносам за </w:t>
      </w:r>
      <w:r w:rsidR="00890196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>месяц</w:t>
      </w:r>
      <w:r>
        <w:rPr>
          <w:sz w:val="28"/>
          <w:szCs w:val="28"/>
        </w:rPr>
        <w:t>ев</w:t>
      </w:r>
      <w:r w:rsidRPr="00B54286">
        <w:rPr>
          <w:sz w:val="28"/>
          <w:szCs w:val="28"/>
        </w:rPr>
        <w:t xml:space="preserve"> 202</w:t>
      </w:r>
      <w:r w:rsidR="00890196">
        <w:rPr>
          <w:sz w:val="28"/>
          <w:szCs w:val="28"/>
        </w:rPr>
        <w:t>5</w:t>
      </w:r>
      <w:r w:rsidRPr="00B54286">
        <w:rPr>
          <w:sz w:val="28"/>
          <w:szCs w:val="28"/>
        </w:rPr>
        <w:t xml:space="preserve"> года, чем нарушил пункт 7 статьи 431 Налогового кодекса Российской Федерации.  </w:t>
      </w:r>
      <w:r>
        <w:rPr>
          <w:sz w:val="28"/>
          <w:szCs w:val="28"/>
        </w:rPr>
        <w:t xml:space="preserve"> </w:t>
      </w:r>
    </w:p>
    <w:p w:rsidR="007810D7" w:rsidRPr="00F53659" w:rsidP="007810D7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Должностное лицо</w:t>
      </w:r>
      <w:r>
        <w:rPr>
          <w:spacing w:val="-2"/>
          <w:sz w:val="28"/>
          <w:szCs w:val="28"/>
        </w:rPr>
        <w:t xml:space="preserve"> </w:t>
      </w:r>
      <w:r w:rsidR="005775FF">
        <w:rPr>
          <w:sz w:val="28"/>
          <w:szCs w:val="28"/>
        </w:rPr>
        <w:t>Глусь О.В.</w:t>
      </w:r>
      <w:r w:rsidR="004A33F0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 w:rsidR="004A33F0">
        <w:rPr>
          <w:spacing w:val="-2"/>
          <w:sz w:val="28"/>
          <w:szCs w:val="28"/>
        </w:rPr>
        <w:t>ся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>
        <w:rPr>
          <w:spacing w:val="-2"/>
          <w:sz w:val="28"/>
          <w:szCs w:val="28"/>
        </w:rPr>
        <w:t>ам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ым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</w:t>
      </w:r>
      <w:r>
        <w:rPr>
          <w:spacing w:val="-2"/>
          <w:sz w:val="28"/>
          <w:szCs w:val="28"/>
        </w:rPr>
        <w:t>ы</w:t>
      </w:r>
      <w:r w:rsidRPr="00BE6883">
        <w:rPr>
          <w:spacing w:val="-2"/>
          <w:sz w:val="28"/>
          <w:szCs w:val="28"/>
          <w:lang w:val="x-none"/>
        </w:rPr>
        <w:t xml:space="preserve"> верну</w:t>
      </w:r>
      <w:r>
        <w:rPr>
          <w:spacing w:val="-2"/>
          <w:sz w:val="28"/>
          <w:szCs w:val="28"/>
        </w:rPr>
        <w:t>лись</w:t>
      </w:r>
      <w:r w:rsidRPr="00BE6883">
        <w:rPr>
          <w:spacing w:val="-2"/>
          <w:sz w:val="28"/>
          <w:szCs w:val="28"/>
          <w:lang w:val="x-none"/>
        </w:rPr>
        <w:t>по истечению 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7810D7" w:rsidRPr="00F53659" w:rsidP="007810D7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В пункте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р</w:t>
      </w:r>
      <w:r w:rsidRPr="00F53659">
        <w:rPr>
          <w:spacing w:val="-2"/>
          <w:sz w:val="28"/>
          <w:szCs w:val="28"/>
          <w:lang w:val="x-none"/>
        </w:rPr>
        <w:t>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</w:t>
      </w:r>
      <w:r w:rsidRPr="00F53659">
        <w:rPr>
          <w:spacing w:val="-2"/>
          <w:sz w:val="28"/>
          <w:szCs w:val="28"/>
          <w:lang w:val="x-none"/>
        </w:rPr>
        <w:t xml:space="preserve">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</w:t>
      </w:r>
      <w:r w:rsidRPr="00F53659">
        <w:rPr>
          <w:spacing w:val="-2"/>
          <w:sz w:val="28"/>
          <w:szCs w:val="28"/>
          <w:lang w:val="x-none"/>
        </w:rPr>
        <w:t>ема, вручения, хранения и возврата почтовых отправлений разряда «Судебное», утвержденных приказом ФГУП «Почта России» от 31 августа 2005 года № 343.</w:t>
      </w:r>
    </w:p>
    <w:p w:rsidR="007810D7" w:rsidP="007810D7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статьи 25.1 Кодекса Российской Федерации об административных правонарушениях, счита</w:t>
      </w:r>
      <w:r w:rsidRPr="00193BA3">
        <w:rPr>
          <w:sz w:val="28"/>
        </w:rPr>
        <w:t>ю возможным рассмотреть дело в отсутствии должностного лица</w:t>
      </w:r>
      <w:r>
        <w:rPr>
          <w:sz w:val="28"/>
        </w:rPr>
        <w:t xml:space="preserve"> </w:t>
      </w:r>
      <w:r w:rsidR="005775FF">
        <w:rPr>
          <w:sz w:val="28"/>
          <w:szCs w:val="28"/>
        </w:rPr>
        <w:t>Глуся О.В.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Пунктом 7 статьи 431 Налогового кодекса Российской Федерации предусмотрена обязанность плательщиков страховых взносов, производящих выплаты и иные вознаграждения физическим лицам, предс</w:t>
      </w:r>
      <w:r w:rsidRPr="00204B8B">
        <w:rPr>
          <w:bCs/>
          <w:sz w:val="28"/>
          <w:szCs w:val="28"/>
          <w:lang w:val="x-none"/>
        </w:rPr>
        <w:t xml:space="preserve">тавлять в установленном порядке расчет по страховым взносам не позднее 30-го числа </w:t>
      </w:r>
      <w:r w:rsidRPr="00204B8B">
        <w:rPr>
          <w:bCs/>
          <w:sz w:val="28"/>
          <w:szCs w:val="28"/>
          <w:lang w:val="x-none"/>
        </w:rPr>
        <w:t>месяца, следующего за расчетным (отчетным) периодом, в частности, в налоговый орган по месту нахождения организации.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В соответствии с пунктом 7 статьи 6.1 Налогового кодекса</w:t>
      </w:r>
      <w:r w:rsidRPr="00204B8B">
        <w:rPr>
          <w:bCs/>
          <w:sz w:val="28"/>
          <w:szCs w:val="28"/>
          <w:lang w:val="x-none"/>
        </w:rPr>
        <w:t xml:space="preserve">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</w:t>
      </w:r>
      <w:r w:rsidRPr="00204B8B">
        <w:rPr>
          <w:bCs/>
          <w:sz w:val="28"/>
          <w:szCs w:val="28"/>
          <w:lang w:val="x-none"/>
        </w:rPr>
        <w:t>чий день.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Срок для предоставления расчета по страховым взносам за </w:t>
      </w:r>
      <w:r w:rsidR="00C97BDE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 202</w:t>
      </w:r>
      <w:r w:rsidR="00C97BDE"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года, установленный законодательством о налогах и сборах не позднее </w:t>
      </w:r>
      <w:r w:rsidR="00EC212B">
        <w:rPr>
          <w:bCs/>
          <w:sz w:val="28"/>
          <w:szCs w:val="28"/>
        </w:rPr>
        <w:t>25.07</w:t>
      </w:r>
      <w:r>
        <w:rPr>
          <w:bCs/>
          <w:sz w:val="28"/>
          <w:szCs w:val="28"/>
        </w:rPr>
        <w:t>.2025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до 24 часов 00 минут (в случае направления сведений по почте).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Таким образом, расчет по </w:t>
      </w:r>
      <w:r w:rsidRPr="00204B8B">
        <w:rPr>
          <w:bCs/>
          <w:sz w:val="28"/>
          <w:szCs w:val="28"/>
          <w:lang w:val="x-none"/>
        </w:rPr>
        <w:t>страховым взносам за</w:t>
      </w:r>
      <w:r w:rsidRPr="00204B8B">
        <w:rPr>
          <w:bCs/>
          <w:sz w:val="28"/>
          <w:szCs w:val="28"/>
        </w:rPr>
        <w:t xml:space="preserve"> </w:t>
      </w:r>
      <w:r w:rsidR="00EC212B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 года должен быть предоставлен должностным лицом </w:t>
      </w:r>
      <w:r w:rsidR="00B210B6">
        <w:rPr>
          <w:sz w:val="28"/>
          <w:szCs w:val="28"/>
        </w:rPr>
        <w:t>Глусем О.В.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в Межрайонную ИФНС России по ХМАО – Югре не позднее </w:t>
      </w:r>
      <w:r w:rsidRPr="00204B8B">
        <w:rPr>
          <w:bCs/>
          <w:sz w:val="28"/>
          <w:szCs w:val="28"/>
        </w:rPr>
        <w:t>25.</w:t>
      </w:r>
      <w:r w:rsidR="003B3734">
        <w:rPr>
          <w:bCs/>
          <w:sz w:val="28"/>
          <w:szCs w:val="28"/>
        </w:rPr>
        <w:t>07</w:t>
      </w:r>
      <w:r w:rsidRPr="00204B8B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5775FF">
        <w:rPr>
          <w:sz w:val="28"/>
          <w:szCs w:val="28"/>
        </w:rPr>
        <w:t>Глусь О.В.</w:t>
      </w:r>
      <w:r w:rsidR="00C97BDE">
        <w:rPr>
          <w:sz w:val="28"/>
          <w:szCs w:val="28"/>
        </w:rPr>
        <w:t>,</w:t>
      </w:r>
      <w:r w:rsidR="0009502F">
        <w:rPr>
          <w:sz w:val="28"/>
          <w:szCs w:val="28"/>
          <w:lang w:val="x-none" w:eastAsia="x-none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расчет по страховым взносам за </w:t>
      </w:r>
      <w:r w:rsidR="00EC212B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го</w:t>
      </w:r>
      <w:r w:rsidRPr="00204B8B">
        <w:rPr>
          <w:bCs/>
          <w:sz w:val="28"/>
          <w:szCs w:val="28"/>
          <w:lang w:val="x-none"/>
        </w:rPr>
        <w:t>да</w:t>
      </w:r>
      <w:r w:rsidR="00D30FBD">
        <w:rPr>
          <w:bCs/>
          <w:sz w:val="28"/>
          <w:szCs w:val="28"/>
        </w:rPr>
        <w:t xml:space="preserve"> по состоянию на 29</w:t>
      </w:r>
      <w:r w:rsidR="003B3734">
        <w:rPr>
          <w:bCs/>
          <w:sz w:val="28"/>
          <w:szCs w:val="28"/>
        </w:rPr>
        <w:t>.09.2025</w:t>
      </w:r>
      <w:r w:rsidRPr="00204B8B">
        <w:rPr>
          <w:bCs/>
          <w:sz w:val="28"/>
          <w:szCs w:val="28"/>
          <w:lang w:val="x-none"/>
        </w:rPr>
        <w:t xml:space="preserve"> </w:t>
      </w:r>
      <w:r>
        <w:rPr>
          <w:bCs/>
          <w:sz w:val="28"/>
          <w:szCs w:val="28"/>
        </w:rPr>
        <w:t>в налогов</w:t>
      </w:r>
      <w:r w:rsidR="00EC212B">
        <w:rPr>
          <w:bCs/>
          <w:sz w:val="28"/>
          <w:szCs w:val="28"/>
        </w:rPr>
        <w:t>ый орган</w:t>
      </w:r>
      <w:r w:rsidR="00143F02">
        <w:rPr>
          <w:bCs/>
          <w:sz w:val="28"/>
          <w:szCs w:val="28"/>
        </w:rPr>
        <w:t xml:space="preserve"> </w:t>
      </w:r>
      <w:r w:rsidR="003B3734">
        <w:rPr>
          <w:bCs/>
          <w:sz w:val="28"/>
          <w:szCs w:val="28"/>
        </w:rPr>
        <w:t xml:space="preserve">не </w:t>
      </w:r>
      <w:r w:rsidR="00143F02">
        <w:rPr>
          <w:bCs/>
          <w:sz w:val="28"/>
          <w:szCs w:val="28"/>
        </w:rPr>
        <w:t>представил</w:t>
      </w:r>
      <w:r w:rsidRPr="00204B8B">
        <w:rPr>
          <w:bCs/>
          <w:sz w:val="28"/>
          <w:szCs w:val="28"/>
          <w:lang w:val="x-none"/>
        </w:rPr>
        <w:t>.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Вина должностного лица </w:t>
      </w:r>
      <w:r w:rsidR="005775FF">
        <w:rPr>
          <w:sz w:val="28"/>
          <w:szCs w:val="28"/>
        </w:rPr>
        <w:t>Глуся О.В.</w:t>
      </w:r>
      <w:r w:rsidRPr="00DE695A">
        <w:rPr>
          <w:sz w:val="28"/>
          <w:szCs w:val="28"/>
        </w:rPr>
        <w:t xml:space="preserve"> в совершении правонарушения, предусмотренного</w:t>
      </w:r>
      <w:r>
        <w:rPr>
          <w:sz w:val="28"/>
          <w:szCs w:val="28"/>
        </w:rPr>
        <w:t xml:space="preserve"> </w:t>
      </w:r>
      <w:r w:rsidRPr="00DE695A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DE695A">
        <w:rPr>
          <w:sz w:val="28"/>
          <w:szCs w:val="28"/>
        </w:rPr>
        <w:t xml:space="preserve"> 15.</w:t>
      </w:r>
      <w:r>
        <w:rPr>
          <w:sz w:val="28"/>
          <w:szCs w:val="28"/>
        </w:rPr>
        <w:t>5</w:t>
      </w:r>
      <w:r w:rsidRPr="00DE695A">
        <w:rPr>
          <w:sz w:val="28"/>
          <w:szCs w:val="28"/>
        </w:rPr>
        <w:t xml:space="preserve"> Кодекса Российской Федерации об административных правонарушениях, подтверждается исследованными материалами дела: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- </w:t>
      </w:r>
      <w:r w:rsidRPr="005E1C3C">
        <w:rPr>
          <w:sz w:val="28"/>
          <w:szCs w:val="28"/>
        </w:rPr>
        <w:t xml:space="preserve"> протоколом № </w:t>
      </w:r>
      <w:r w:rsidR="005775FF">
        <w:rPr>
          <w:sz w:val="28"/>
          <w:szCs w:val="28"/>
        </w:rPr>
        <w:t>2750Ю</w:t>
      </w:r>
      <w:r w:rsidRPr="005E1C3C">
        <w:rPr>
          <w:sz w:val="28"/>
          <w:szCs w:val="28"/>
        </w:rPr>
        <w:t xml:space="preserve"> об административном правонарушении                                                    от </w:t>
      </w:r>
      <w:r w:rsidR="00C97BDE">
        <w:rPr>
          <w:sz w:val="28"/>
          <w:szCs w:val="28"/>
        </w:rPr>
        <w:t>29.09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>, в котором изл</w:t>
      </w:r>
      <w:r w:rsidR="00143F02">
        <w:rPr>
          <w:sz w:val="28"/>
          <w:szCs w:val="28"/>
        </w:rPr>
        <w:t>ожены обстоятельства совершения</w:t>
      </w:r>
      <w:r w:rsidRPr="005E1C3C">
        <w:rPr>
          <w:sz w:val="28"/>
          <w:szCs w:val="28"/>
        </w:rPr>
        <w:t xml:space="preserve"> </w:t>
      </w:r>
      <w:r w:rsidR="005775FF">
        <w:rPr>
          <w:sz w:val="28"/>
          <w:szCs w:val="28"/>
        </w:rPr>
        <w:t>Глусем О.В.</w:t>
      </w:r>
      <w:r w:rsidR="00C97BDE">
        <w:rPr>
          <w:sz w:val="28"/>
          <w:szCs w:val="28"/>
        </w:rPr>
        <w:t>,</w:t>
      </w:r>
      <w:r w:rsidR="003B3734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 </w:t>
      </w:r>
    </w:p>
    <w:p w:rsidR="00DB7856" w:rsidP="003B373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</w:t>
      </w:r>
      <w:r w:rsidRPr="00817CEC">
        <w:rPr>
          <w:sz w:val="28"/>
          <w:szCs w:val="28"/>
        </w:rPr>
        <w:t xml:space="preserve">анность по предоставлению налоговой и бухгалтерской отчетности </w:t>
      </w:r>
      <w:r>
        <w:rPr>
          <w:sz w:val="28"/>
          <w:szCs w:val="28"/>
        </w:rPr>
        <w:t>и расчетов по страховым взносам</w:t>
      </w:r>
      <w:r w:rsidRPr="00817CEC">
        <w:rPr>
          <w:sz w:val="28"/>
          <w:szCs w:val="28"/>
        </w:rPr>
        <w:t>,</w:t>
      </w:r>
    </w:p>
    <w:p w:rsidR="00DB7856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5775FF">
        <w:rPr>
          <w:sz w:val="28"/>
          <w:szCs w:val="28"/>
        </w:rPr>
        <w:t>24</w:t>
      </w:r>
      <w:r w:rsidR="00C97BDE">
        <w:rPr>
          <w:sz w:val="28"/>
          <w:szCs w:val="28"/>
        </w:rPr>
        <w:t>.09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</w:t>
      </w:r>
      <w:r w:rsidR="005775FF">
        <w:rPr>
          <w:sz w:val="28"/>
          <w:szCs w:val="28"/>
        </w:rPr>
        <w:t>председателем</w:t>
      </w:r>
      <w:r w:rsidRPr="00153A15" w:rsidR="005775FF">
        <w:rPr>
          <w:sz w:val="28"/>
          <w:szCs w:val="28"/>
        </w:rPr>
        <w:t xml:space="preserve"> </w:t>
      </w:r>
      <w:r w:rsidR="005775FF">
        <w:rPr>
          <w:sz w:val="28"/>
          <w:szCs w:val="28"/>
        </w:rPr>
        <w:t>правления товарищества собственников жилья</w:t>
      </w:r>
      <w:r w:rsidRPr="00153A15" w:rsidR="005775FF">
        <w:rPr>
          <w:sz w:val="28"/>
          <w:szCs w:val="28"/>
        </w:rPr>
        <w:t xml:space="preserve"> «</w:t>
      </w:r>
      <w:r w:rsidR="005775FF">
        <w:rPr>
          <w:sz w:val="28"/>
          <w:szCs w:val="28"/>
        </w:rPr>
        <w:t>Геолог</w:t>
      </w:r>
      <w:r w:rsidRPr="00153A15" w:rsidR="005775FF">
        <w:rPr>
          <w:sz w:val="28"/>
          <w:szCs w:val="28"/>
        </w:rPr>
        <w:t>»</w:t>
      </w:r>
      <w:r>
        <w:rPr>
          <w:sz w:val="28"/>
          <w:szCs w:val="28"/>
        </w:rPr>
        <w:t xml:space="preserve"> является </w:t>
      </w:r>
      <w:r w:rsidR="005775FF">
        <w:rPr>
          <w:sz w:val="28"/>
          <w:szCs w:val="28"/>
        </w:rPr>
        <w:t>Глусь О.В.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Действия должностного лица </w:t>
      </w:r>
      <w:r w:rsidR="005775FF">
        <w:rPr>
          <w:sz w:val="28"/>
          <w:szCs w:val="28"/>
        </w:rPr>
        <w:t>Глуся О.В.</w:t>
      </w:r>
      <w:r w:rsidR="00890196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мировой судья квалифицирует по ст</w:t>
      </w:r>
      <w:r w:rsidRPr="005E1C3C">
        <w:rPr>
          <w:sz w:val="28"/>
          <w:szCs w:val="28"/>
        </w:rPr>
        <w:t xml:space="preserve">атье 15.5 Кодекса Российской Федерации об </w:t>
      </w:r>
      <w:r>
        <w:rPr>
          <w:sz w:val="28"/>
          <w:szCs w:val="28"/>
        </w:rPr>
        <w:t xml:space="preserve">  </w:t>
      </w:r>
      <w:r w:rsidRPr="005E1C3C">
        <w:rPr>
          <w:sz w:val="28"/>
          <w:szCs w:val="28"/>
        </w:rPr>
        <w:t>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При назначении административного наказ</w:t>
      </w:r>
      <w:r w:rsidRPr="005E1C3C">
        <w:rPr>
          <w:sz w:val="28"/>
          <w:szCs w:val="28"/>
        </w:rPr>
        <w:t xml:space="preserve">ания </w:t>
      </w:r>
      <w:r w:rsidR="005775FF">
        <w:rPr>
          <w:sz w:val="28"/>
          <w:szCs w:val="28"/>
        </w:rPr>
        <w:t>Глусю О.В.</w:t>
      </w:r>
      <w:r w:rsidRPr="005E1C3C">
        <w:rPr>
          <w:sz w:val="28"/>
          <w:szCs w:val="28"/>
        </w:rPr>
        <w:t>, мировой судья учитывает характер совершенного правонарушения.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Обстоятельств, смягчающих, отягчающих административную ответственность, по делу не установлено.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В соответствии со статьей 15.5 Кодекса Российской Федерации об административных </w:t>
      </w:r>
      <w:r w:rsidRPr="005E1C3C">
        <w:rPr>
          <w:sz w:val="28"/>
          <w:szCs w:val="28"/>
        </w:rPr>
        <w:t>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</w:t>
      </w:r>
      <w:r w:rsidRPr="005E1C3C">
        <w:rPr>
          <w:sz w:val="28"/>
          <w:szCs w:val="28"/>
        </w:rPr>
        <w:t xml:space="preserve"> пятисот рублей.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С учетом отсутствия в протоколе об административном правонарушении сведений об обстоятельствах, отягчающих административную ответственность, судья приходит к выводу о возможности назначения </w:t>
      </w:r>
      <w:r w:rsidR="005775FF">
        <w:rPr>
          <w:sz w:val="28"/>
          <w:szCs w:val="28"/>
        </w:rPr>
        <w:t>Глусю О.В.</w:t>
      </w:r>
      <w:r w:rsidRPr="005E1C3C">
        <w:rPr>
          <w:sz w:val="28"/>
          <w:szCs w:val="28"/>
        </w:rPr>
        <w:t xml:space="preserve"> минимального размера административного</w:t>
      </w:r>
      <w:r w:rsidRPr="005E1C3C">
        <w:rPr>
          <w:sz w:val="28"/>
          <w:szCs w:val="28"/>
        </w:rPr>
        <w:t xml:space="preserve"> наказания,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190C5D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руководствуясь статьями 15.5, 29.9, 29.10 Кодекса Российской Федерации об административных правонарушениях, мировой су</w:t>
      </w:r>
      <w:r w:rsidRPr="005E1C3C">
        <w:rPr>
          <w:sz w:val="28"/>
          <w:szCs w:val="28"/>
        </w:rPr>
        <w:t>дья</w:t>
      </w:r>
    </w:p>
    <w:p w:rsidR="00190C5D" w:rsidRPr="005E1C3C" w:rsidP="00190C5D">
      <w:pPr>
        <w:pStyle w:val="BodyTextIndent2"/>
        <w:tabs>
          <w:tab w:val="left" w:pos="9498"/>
        </w:tabs>
        <w:ind w:firstLine="0"/>
        <w:jc w:val="center"/>
        <w:rPr>
          <w:sz w:val="28"/>
          <w:szCs w:val="28"/>
        </w:rPr>
      </w:pPr>
      <w:r w:rsidRPr="005E1C3C">
        <w:rPr>
          <w:sz w:val="28"/>
          <w:szCs w:val="28"/>
        </w:rPr>
        <w:t>ПОСТАНОВИЛ: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Должностное лицо </w:t>
      </w:r>
      <w:r w:rsidR="005775FF">
        <w:rPr>
          <w:sz w:val="28"/>
          <w:szCs w:val="28"/>
        </w:rPr>
        <w:t>Глуся Олега Васильевича</w:t>
      </w:r>
      <w:r w:rsidRPr="005E1C3C" w:rsidR="003B3734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признать виновн</w:t>
      </w:r>
      <w:r w:rsidR="004A33F0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и подвергнуть административному наказанию в виде предупреждения. 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 – Югры через мирового судью судебного участка №</w:t>
      </w:r>
      <w:r w:rsidR="00EC212B">
        <w:rPr>
          <w:sz w:val="28"/>
          <w:szCs w:val="28"/>
        </w:rPr>
        <w:t xml:space="preserve"> 3</w:t>
      </w:r>
      <w:r w:rsidRPr="005E1C3C">
        <w:rPr>
          <w:sz w:val="28"/>
          <w:szCs w:val="28"/>
        </w:rPr>
        <w:t xml:space="preserve"> Няганского судебного района Ханты-Мансийского автономного округа – Югры либо непосредственно в суд, уполномоченный рассматривать жалобу, в течение 10 </w:t>
      </w:r>
      <w:r>
        <w:rPr>
          <w:sz w:val="28"/>
          <w:szCs w:val="28"/>
        </w:rPr>
        <w:t xml:space="preserve">дней </w:t>
      </w:r>
      <w:r w:rsidRPr="005E1C3C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        Р.Р. Изюмцева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D626D" w:rsidP="00190C5D">
      <w:pPr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AB1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9502F"/>
    <w:rsid w:val="000A4DA2"/>
    <w:rsid w:val="00102A5D"/>
    <w:rsid w:val="00133265"/>
    <w:rsid w:val="00137896"/>
    <w:rsid w:val="00143F02"/>
    <w:rsid w:val="00153A15"/>
    <w:rsid w:val="00164BB7"/>
    <w:rsid w:val="00190C5D"/>
    <w:rsid w:val="00193BA3"/>
    <w:rsid w:val="001C01CE"/>
    <w:rsid w:val="001C592D"/>
    <w:rsid w:val="00204B8B"/>
    <w:rsid w:val="002571F6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3A286C"/>
    <w:rsid w:val="003B3734"/>
    <w:rsid w:val="00435573"/>
    <w:rsid w:val="00442B22"/>
    <w:rsid w:val="00481168"/>
    <w:rsid w:val="004913D4"/>
    <w:rsid w:val="004A33F0"/>
    <w:rsid w:val="004D7995"/>
    <w:rsid w:val="00501652"/>
    <w:rsid w:val="00503953"/>
    <w:rsid w:val="005519BB"/>
    <w:rsid w:val="005775FF"/>
    <w:rsid w:val="00585C49"/>
    <w:rsid w:val="005C301C"/>
    <w:rsid w:val="005C49E7"/>
    <w:rsid w:val="005E1C3C"/>
    <w:rsid w:val="005F15B6"/>
    <w:rsid w:val="005F6C6B"/>
    <w:rsid w:val="00655EC2"/>
    <w:rsid w:val="00671881"/>
    <w:rsid w:val="00690868"/>
    <w:rsid w:val="00691E9F"/>
    <w:rsid w:val="006B2F51"/>
    <w:rsid w:val="006C5400"/>
    <w:rsid w:val="00732D63"/>
    <w:rsid w:val="0073438A"/>
    <w:rsid w:val="00744E4D"/>
    <w:rsid w:val="0074793F"/>
    <w:rsid w:val="007810D7"/>
    <w:rsid w:val="007845EE"/>
    <w:rsid w:val="00786A49"/>
    <w:rsid w:val="00792266"/>
    <w:rsid w:val="007B6EC3"/>
    <w:rsid w:val="007C7142"/>
    <w:rsid w:val="007F450C"/>
    <w:rsid w:val="008124E9"/>
    <w:rsid w:val="00817CEC"/>
    <w:rsid w:val="00820B15"/>
    <w:rsid w:val="00833135"/>
    <w:rsid w:val="00845F20"/>
    <w:rsid w:val="0086151B"/>
    <w:rsid w:val="008623B6"/>
    <w:rsid w:val="00890196"/>
    <w:rsid w:val="008A0468"/>
    <w:rsid w:val="008A38EC"/>
    <w:rsid w:val="008B1127"/>
    <w:rsid w:val="008D626D"/>
    <w:rsid w:val="008F02CF"/>
    <w:rsid w:val="009013B4"/>
    <w:rsid w:val="00906097"/>
    <w:rsid w:val="0091355F"/>
    <w:rsid w:val="00964F5D"/>
    <w:rsid w:val="00973DF7"/>
    <w:rsid w:val="00973E1F"/>
    <w:rsid w:val="0099621C"/>
    <w:rsid w:val="009A3CC2"/>
    <w:rsid w:val="009C20B1"/>
    <w:rsid w:val="009C39BD"/>
    <w:rsid w:val="00A02B51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210B6"/>
    <w:rsid w:val="00B54286"/>
    <w:rsid w:val="00B809B9"/>
    <w:rsid w:val="00B92402"/>
    <w:rsid w:val="00BA423A"/>
    <w:rsid w:val="00BB63B1"/>
    <w:rsid w:val="00BC095B"/>
    <w:rsid w:val="00BE20B3"/>
    <w:rsid w:val="00BE6883"/>
    <w:rsid w:val="00C05127"/>
    <w:rsid w:val="00C17309"/>
    <w:rsid w:val="00C21F9F"/>
    <w:rsid w:val="00C221E9"/>
    <w:rsid w:val="00C347BE"/>
    <w:rsid w:val="00C35209"/>
    <w:rsid w:val="00C45539"/>
    <w:rsid w:val="00C82177"/>
    <w:rsid w:val="00C97BDE"/>
    <w:rsid w:val="00CA4203"/>
    <w:rsid w:val="00CB0685"/>
    <w:rsid w:val="00D26C60"/>
    <w:rsid w:val="00D27DE0"/>
    <w:rsid w:val="00D30FBD"/>
    <w:rsid w:val="00D3104B"/>
    <w:rsid w:val="00D44E13"/>
    <w:rsid w:val="00D45862"/>
    <w:rsid w:val="00D568DC"/>
    <w:rsid w:val="00D6558E"/>
    <w:rsid w:val="00D73AB1"/>
    <w:rsid w:val="00DA05D6"/>
    <w:rsid w:val="00DB7856"/>
    <w:rsid w:val="00DD1FFD"/>
    <w:rsid w:val="00DE5F16"/>
    <w:rsid w:val="00DE695A"/>
    <w:rsid w:val="00E50E49"/>
    <w:rsid w:val="00E67FB8"/>
    <w:rsid w:val="00E74589"/>
    <w:rsid w:val="00E76A73"/>
    <w:rsid w:val="00E77D69"/>
    <w:rsid w:val="00E90181"/>
    <w:rsid w:val="00E90B06"/>
    <w:rsid w:val="00E9748B"/>
    <w:rsid w:val="00EB30AE"/>
    <w:rsid w:val="00EC212B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  <w:uiPriority w:val="1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96BA4-319E-4C50-8799-9D07625A2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